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F1452" w14:textId="77777777" w:rsidR="009D1DA1" w:rsidRPr="007C7674" w:rsidRDefault="009D1DA1" w:rsidP="007C7674">
      <w:pPr>
        <w:spacing w:after="0"/>
        <w:jc w:val="center"/>
        <w:rPr>
          <w:b/>
        </w:rPr>
      </w:pPr>
      <w:r w:rsidRPr="007C7674">
        <w:rPr>
          <w:b/>
        </w:rPr>
        <w:t>Northwest Section Conservation Affairs Committee</w:t>
      </w:r>
    </w:p>
    <w:p w14:paraId="4723902A" w14:textId="53B5C44C" w:rsidR="009D1DA1" w:rsidRPr="000A2ECB" w:rsidRDefault="009D1DA1" w:rsidP="000A2ECB">
      <w:pPr>
        <w:spacing w:after="0"/>
        <w:jc w:val="center"/>
        <w:rPr>
          <w:u w:val="single"/>
        </w:rPr>
      </w:pPr>
      <w:r w:rsidRPr="000A2ECB">
        <w:t>Position Statement</w:t>
      </w:r>
      <w:r w:rsidR="000A2ECB" w:rsidRPr="000A2ECB">
        <w:t>:</w:t>
      </w:r>
      <w:r w:rsidR="001F0000">
        <w:t xml:space="preserve"> </w:t>
      </w:r>
      <w:r>
        <w:t>Transfer of Federal Lands to Northwest States</w:t>
      </w:r>
      <w:r w:rsidR="000C1A4C">
        <w:t xml:space="preserve"> (AK, ID, MT, OR, WA)</w:t>
      </w:r>
    </w:p>
    <w:p w14:paraId="77067DD4" w14:textId="77777777" w:rsidR="00585465" w:rsidRDefault="00585465" w:rsidP="00052F7E"/>
    <w:p w14:paraId="7BF897A8" w14:textId="2C28033A" w:rsidR="00D64063" w:rsidRDefault="00585465" w:rsidP="00A34A9E">
      <w:pPr>
        <w:spacing w:after="0"/>
      </w:pPr>
      <w:r>
        <w:t>The viability</w:t>
      </w:r>
      <w:r w:rsidR="003A2258">
        <w:t xml:space="preserve"> </w:t>
      </w:r>
      <w:r w:rsidR="00055A30">
        <w:t xml:space="preserve">of wildlife populations and their habitats </w:t>
      </w:r>
      <w:r w:rsidR="00BC6A48">
        <w:t xml:space="preserve">relies on </w:t>
      </w:r>
      <w:r w:rsidR="003747DC">
        <w:t xml:space="preserve">collaborative, science-based </w:t>
      </w:r>
      <w:r w:rsidR="003A2258">
        <w:t xml:space="preserve">management efforts. </w:t>
      </w:r>
      <w:r>
        <w:t>Transfer of federally-owned and -managed public lands to state ownership or management is likely to hinder such efforts</w:t>
      </w:r>
      <w:r w:rsidR="00F74611">
        <w:t xml:space="preserve">. </w:t>
      </w:r>
    </w:p>
    <w:p w14:paraId="16109134" w14:textId="77777777" w:rsidR="00A34A9E" w:rsidRDefault="00A34A9E" w:rsidP="00A34A9E">
      <w:pPr>
        <w:spacing w:after="0"/>
      </w:pPr>
    </w:p>
    <w:p w14:paraId="6563F858" w14:textId="77777777" w:rsidR="003B2A71" w:rsidRDefault="00094C7E" w:rsidP="00052F7E">
      <w:pPr>
        <w:rPr>
          <w:rFonts w:cstheme="minorHAnsi"/>
          <w:color w:val="222222"/>
          <w:shd w:val="clear" w:color="auto" w:fill="FFFFFF"/>
        </w:rPr>
      </w:pPr>
      <w:r>
        <w:t>Successful management of wildlife po</w:t>
      </w:r>
      <w:r w:rsidR="00C92E46">
        <w:t xml:space="preserve">pulations and </w:t>
      </w:r>
      <w:r w:rsidR="00A34A9E">
        <w:t xml:space="preserve">their </w:t>
      </w:r>
      <w:r w:rsidR="00C92E46">
        <w:t xml:space="preserve">habitats </w:t>
      </w:r>
      <w:r w:rsidR="00A34A9E">
        <w:t>is</w:t>
      </w:r>
      <w:r w:rsidR="007F2400">
        <w:t xml:space="preserve"> </w:t>
      </w:r>
      <w:r w:rsidR="00C92E46">
        <w:t>guided b</w:t>
      </w:r>
      <w:r w:rsidR="002F3F39">
        <w:t>y</w:t>
      </w:r>
      <w:r w:rsidR="001A60F1">
        <w:t xml:space="preserve"> the</w:t>
      </w:r>
      <w:r w:rsidR="002F3F39">
        <w:t xml:space="preserve"> North American Model of Wildlife Conservation</w:t>
      </w:r>
      <w:r w:rsidR="000F2463">
        <w:t xml:space="preserve">, a framework that </w:t>
      </w:r>
      <w:r w:rsidR="004371B2">
        <w:t xml:space="preserve">is widely accepted by wildlife professionals. </w:t>
      </w:r>
      <w:r w:rsidR="000D5A6B" w:rsidRPr="00DC7ABD">
        <w:rPr>
          <w:rFonts w:cstheme="minorHAnsi"/>
          <w:color w:val="222222"/>
          <w:shd w:val="clear" w:color="auto" w:fill="FFFFFF"/>
        </w:rPr>
        <w:t xml:space="preserve">The North American Model of Wildlife Conservation </w:t>
      </w:r>
      <w:r w:rsidR="000D5A6B">
        <w:rPr>
          <w:rFonts w:cstheme="minorHAnsi"/>
          <w:color w:val="222222"/>
          <w:shd w:val="clear" w:color="auto" w:fill="FFFFFF"/>
        </w:rPr>
        <w:t>stands</w:t>
      </w:r>
      <w:r w:rsidR="000D5A6B" w:rsidRPr="00DC7ABD">
        <w:rPr>
          <w:rFonts w:cstheme="minorHAnsi"/>
          <w:color w:val="222222"/>
          <w:shd w:val="clear" w:color="auto" w:fill="FFFFFF"/>
        </w:rPr>
        <w:t xml:space="preserve"> on two basic principles</w:t>
      </w:r>
      <w:r w:rsidR="000D5A6B">
        <w:rPr>
          <w:rFonts w:cstheme="minorHAnsi"/>
          <w:color w:val="222222"/>
          <w:shd w:val="clear" w:color="auto" w:fill="FFFFFF"/>
        </w:rPr>
        <w:t>: that</w:t>
      </w:r>
      <w:r w:rsidR="000D5A6B" w:rsidRPr="00DC7ABD">
        <w:rPr>
          <w:rFonts w:cstheme="minorHAnsi"/>
          <w:color w:val="222222"/>
          <w:shd w:val="clear" w:color="auto" w:fill="FFFFFF"/>
        </w:rPr>
        <w:t xml:space="preserve"> wildlife </w:t>
      </w:r>
      <w:proofErr w:type="gramStart"/>
      <w:r w:rsidR="000D5A6B" w:rsidRPr="00DC7ABD">
        <w:rPr>
          <w:rFonts w:cstheme="minorHAnsi"/>
          <w:color w:val="222222"/>
          <w:shd w:val="clear" w:color="auto" w:fill="FFFFFF"/>
        </w:rPr>
        <w:t>are</w:t>
      </w:r>
      <w:proofErr w:type="gramEnd"/>
      <w:r w:rsidR="000D5A6B" w:rsidRPr="00DC7ABD">
        <w:rPr>
          <w:rFonts w:cstheme="minorHAnsi"/>
          <w:color w:val="222222"/>
          <w:shd w:val="clear" w:color="auto" w:fill="FFFFFF"/>
        </w:rPr>
        <w:t xml:space="preserve"> </w:t>
      </w:r>
      <w:r w:rsidR="00773826">
        <w:rPr>
          <w:rFonts w:cstheme="minorHAnsi"/>
          <w:color w:val="222222"/>
          <w:shd w:val="clear" w:color="auto" w:fill="FFFFFF"/>
        </w:rPr>
        <w:t xml:space="preserve">held in the public trust </w:t>
      </w:r>
      <w:r w:rsidR="000D5A6B" w:rsidRPr="00DC7ABD">
        <w:rPr>
          <w:rFonts w:cstheme="minorHAnsi"/>
          <w:color w:val="222222"/>
          <w:shd w:val="clear" w:color="auto" w:fill="FFFFFF"/>
        </w:rPr>
        <w:t xml:space="preserve">for non-commercial use </w:t>
      </w:r>
      <w:r w:rsidR="00773826">
        <w:rPr>
          <w:rFonts w:cstheme="minorHAnsi"/>
          <w:color w:val="222222"/>
          <w:shd w:val="clear" w:color="auto" w:fill="FFFFFF"/>
        </w:rPr>
        <w:t>by</w:t>
      </w:r>
      <w:r w:rsidR="000D5A6B" w:rsidRPr="00DC7ABD">
        <w:rPr>
          <w:rFonts w:cstheme="minorHAnsi"/>
          <w:color w:val="222222"/>
          <w:shd w:val="clear" w:color="auto" w:fill="FFFFFF"/>
        </w:rPr>
        <w:t xml:space="preserve"> citizens</w:t>
      </w:r>
      <w:r w:rsidR="001A60F1">
        <w:rPr>
          <w:rFonts w:cstheme="minorHAnsi"/>
          <w:color w:val="222222"/>
          <w:shd w:val="clear" w:color="auto" w:fill="FFFFFF"/>
        </w:rPr>
        <w:t>,</w:t>
      </w:r>
      <w:r w:rsidR="000D5A6B">
        <w:rPr>
          <w:rFonts w:cstheme="minorHAnsi"/>
          <w:color w:val="222222"/>
          <w:shd w:val="clear" w:color="auto" w:fill="FFFFFF"/>
        </w:rPr>
        <w:t xml:space="preserve"> </w:t>
      </w:r>
      <w:r w:rsidR="000D5A6B" w:rsidRPr="00DC7ABD">
        <w:rPr>
          <w:rFonts w:cstheme="minorHAnsi"/>
          <w:color w:val="222222"/>
          <w:shd w:val="clear" w:color="auto" w:fill="FFFFFF"/>
        </w:rPr>
        <w:t>and</w:t>
      </w:r>
      <w:r w:rsidR="000D5A6B">
        <w:rPr>
          <w:rFonts w:cstheme="minorHAnsi"/>
          <w:color w:val="222222"/>
          <w:shd w:val="clear" w:color="auto" w:fill="FFFFFF"/>
        </w:rPr>
        <w:t xml:space="preserve"> that wildlife </w:t>
      </w:r>
      <w:r w:rsidR="000D5A6B" w:rsidRPr="00DC7ABD">
        <w:rPr>
          <w:rFonts w:cstheme="minorHAnsi"/>
          <w:color w:val="222222"/>
          <w:shd w:val="clear" w:color="auto" w:fill="FFFFFF"/>
        </w:rPr>
        <w:t xml:space="preserve">should be managed </w:t>
      </w:r>
      <w:r w:rsidR="000D5A6B">
        <w:rPr>
          <w:rFonts w:cstheme="minorHAnsi"/>
          <w:color w:val="222222"/>
          <w:shd w:val="clear" w:color="auto" w:fill="FFFFFF"/>
        </w:rPr>
        <w:t>to be available</w:t>
      </w:r>
      <w:r w:rsidR="000D5A6B" w:rsidRPr="00DC7ABD">
        <w:rPr>
          <w:rFonts w:cstheme="minorHAnsi"/>
          <w:color w:val="222222"/>
          <w:shd w:val="clear" w:color="auto" w:fill="FFFFFF"/>
        </w:rPr>
        <w:t xml:space="preserve"> at optimum population levels </w:t>
      </w:r>
      <w:r w:rsidR="002835B5">
        <w:rPr>
          <w:rFonts w:cstheme="minorHAnsi"/>
          <w:color w:val="222222"/>
          <w:shd w:val="clear" w:color="auto" w:fill="FFFFFF"/>
        </w:rPr>
        <w:t>in perpetuity</w:t>
      </w:r>
      <w:r w:rsidR="000D5A6B" w:rsidRPr="00DC7ABD">
        <w:rPr>
          <w:rFonts w:cstheme="minorHAnsi"/>
          <w:color w:val="222222"/>
          <w:shd w:val="clear" w:color="auto" w:fill="FFFFFF"/>
        </w:rPr>
        <w:t>.</w:t>
      </w:r>
      <w:r w:rsidR="00773826">
        <w:rPr>
          <w:rFonts w:cstheme="minorHAnsi"/>
          <w:color w:val="222222"/>
          <w:shd w:val="clear" w:color="auto" w:fill="FFFFFF"/>
        </w:rPr>
        <w:t xml:space="preserve"> </w:t>
      </w:r>
    </w:p>
    <w:p w14:paraId="567FC010" w14:textId="5BE34F55" w:rsidR="00F656F4" w:rsidRPr="00773826" w:rsidRDefault="00692865" w:rsidP="00052F7E">
      <w:pPr>
        <w:rPr>
          <w:rFonts w:cstheme="minorHAnsi"/>
          <w:color w:val="222222"/>
          <w:shd w:val="clear" w:color="auto" w:fill="FFFFFF"/>
        </w:rPr>
      </w:pPr>
      <w:r>
        <w:t>T</w:t>
      </w:r>
      <w:r w:rsidR="00013E7C">
        <w:t>he North American Model of Wildlife Conservation</w:t>
      </w:r>
      <w:r w:rsidR="00B33FA6">
        <w:t xml:space="preserve"> </w:t>
      </w:r>
      <w:r w:rsidR="00AC18EC">
        <w:t xml:space="preserve">designates science as </w:t>
      </w:r>
      <w:r w:rsidR="002D6E36">
        <w:t>a proper tool for the discharge of wildlife policy</w:t>
      </w:r>
      <w:r w:rsidR="00377F01">
        <w:t xml:space="preserve"> and </w:t>
      </w:r>
      <w:r w:rsidR="00736D32">
        <w:t xml:space="preserve">assigns a democracy to hunting. </w:t>
      </w:r>
      <w:r w:rsidR="00715DC3">
        <w:t xml:space="preserve">These </w:t>
      </w:r>
      <w:r w:rsidR="001C635A">
        <w:t xml:space="preserve">principles were galvanized </w:t>
      </w:r>
      <w:r w:rsidR="00EF2332">
        <w:t xml:space="preserve">by </w:t>
      </w:r>
      <w:r w:rsidR="00823FE1">
        <w:t xml:space="preserve">perceptions of </w:t>
      </w:r>
      <w:r w:rsidR="009265F7">
        <w:t xml:space="preserve">endless wildlife populations in the </w:t>
      </w:r>
      <w:r w:rsidR="00EF2332">
        <w:t>1800s and early 1900s</w:t>
      </w:r>
      <w:r w:rsidR="00F249B3">
        <w:t xml:space="preserve"> that led to </w:t>
      </w:r>
      <w:r w:rsidR="00013E7C">
        <w:t>the</w:t>
      </w:r>
      <w:r w:rsidR="00F249B3">
        <w:t xml:space="preserve"> precipitous decline of </w:t>
      </w:r>
      <w:r w:rsidR="009903E3">
        <w:t>our National Mammal, the American Bison, and extinction of species such as the Passenger Pigeon, a</w:t>
      </w:r>
      <w:r w:rsidR="00FC65D6">
        <w:t xml:space="preserve"> bird that was </w:t>
      </w:r>
      <w:r w:rsidR="00AD31F8">
        <w:t xml:space="preserve">once </w:t>
      </w:r>
      <w:r w:rsidR="00FC65D6">
        <w:t xml:space="preserve">so abundant it </w:t>
      </w:r>
      <w:r w:rsidR="00702DD9">
        <w:t xml:space="preserve">darkened the skies as flocks flew overhead. </w:t>
      </w:r>
    </w:p>
    <w:p w14:paraId="61E9F985" w14:textId="0277FA1F" w:rsidR="008F34E5" w:rsidRDefault="000F4FED" w:rsidP="00052F7E">
      <w:r>
        <w:t xml:space="preserve">Adoption of </w:t>
      </w:r>
      <w:r w:rsidR="003830D2">
        <w:t>acts</w:t>
      </w:r>
      <w:r>
        <w:t xml:space="preserve"> such as </w:t>
      </w:r>
      <w:r w:rsidR="004E76E1">
        <w:t>the Federal Aid in Wildlife Restoration Act of 1937</w:t>
      </w:r>
      <w:r w:rsidR="00CA10E8">
        <w:t>,</w:t>
      </w:r>
      <w:r w:rsidR="004E76E1">
        <w:t xml:space="preserve"> </w:t>
      </w:r>
      <w:r w:rsidR="00770C19">
        <w:t xml:space="preserve">provide federally allocated funding to states </w:t>
      </w:r>
      <w:r w:rsidR="0016287C">
        <w:t>for</w:t>
      </w:r>
      <w:r w:rsidR="008A6F85">
        <w:t xml:space="preserve"> research, survey, </w:t>
      </w:r>
      <w:r w:rsidR="00DB0C5A">
        <w:t>and manage</w:t>
      </w:r>
      <w:r w:rsidR="0016287C">
        <w:t>ment of</w:t>
      </w:r>
      <w:r w:rsidR="00DB0C5A">
        <w:t xml:space="preserve"> wildlife populations and </w:t>
      </w:r>
      <w:r w:rsidR="00CA10E8">
        <w:t xml:space="preserve">their </w:t>
      </w:r>
      <w:r w:rsidR="00DB0C5A">
        <w:t>habitat</w:t>
      </w:r>
      <w:r w:rsidR="00BA318D">
        <w:t>s</w:t>
      </w:r>
      <w:r w:rsidR="00DB0C5A">
        <w:t xml:space="preserve">. </w:t>
      </w:r>
      <w:r w:rsidR="003830D2">
        <w:t>T</w:t>
      </w:r>
      <w:r w:rsidR="00EA2D76">
        <w:t xml:space="preserve">he public ownership of federal lands </w:t>
      </w:r>
      <w:r w:rsidR="00B637B2">
        <w:t>held by the National Forest Service</w:t>
      </w:r>
      <w:r w:rsidR="003912FC">
        <w:t xml:space="preserve"> (NFS)</w:t>
      </w:r>
      <w:r w:rsidR="00085556">
        <w:t xml:space="preserve"> and </w:t>
      </w:r>
      <w:r w:rsidR="00607117">
        <w:t>Bureau of Land Management</w:t>
      </w:r>
      <w:r w:rsidR="003912FC">
        <w:t xml:space="preserve"> (BLM)</w:t>
      </w:r>
      <w:r w:rsidR="00607117">
        <w:t xml:space="preserve"> </w:t>
      </w:r>
      <w:r w:rsidR="00085556">
        <w:t>are</w:t>
      </w:r>
      <w:r w:rsidR="007F064A">
        <w:t xml:space="preserve"> governed </w:t>
      </w:r>
      <w:r w:rsidR="00273352">
        <w:t>by</w:t>
      </w:r>
      <w:r w:rsidR="00CB390F">
        <w:t xml:space="preserve"> the</w:t>
      </w:r>
      <w:r w:rsidR="003044BE">
        <w:t xml:space="preserve"> multiple-use</w:t>
      </w:r>
      <w:r w:rsidR="00004588">
        <w:t xml:space="preserve"> and sustained-yield of</w:t>
      </w:r>
      <w:r w:rsidR="003912FC">
        <w:t xml:space="preserve"> resources</w:t>
      </w:r>
      <w:r w:rsidR="00482BB7">
        <w:t>,</w:t>
      </w:r>
      <w:r w:rsidR="003912FC">
        <w:t xml:space="preserve"> including wildlife</w:t>
      </w:r>
      <w:r w:rsidR="00482BB7">
        <w:t>,</w:t>
      </w:r>
      <w:r w:rsidR="003912FC">
        <w:t xml:space="preserve"> through the Multiple Use Sustained Yield Act of 1960 (NFS) and</w:t>
      </w:r>
      <w:r w:rsidR="003044BE">
        <w:t xml:space="preserve"> </w:t>
      </w:r>
      <w:r w:rsidR="007F064A">
        <w:t>Federal Land Policy and Management Act</w:t>
      </w:r>
      <w:r w:rsidR="00136CCE">
        <w:t xml:space="preserve"> of 1976 (BLM). </w:t>
      </w:r>
      <w:r w:rsidR="00D0025C">
        <w:t>The Organic Act of 1916 created the National Park Service with the</w:t>
      </w:r>
      <w:r w:rsidR="00482BB7">
        <w:t xml:space="preserve"> </w:t>
      </w:r>
      <w:r w:rsidR="00EE74D9">
        <w:t xml:space="preserve">mission </w:t>
      </w:r>
      <w:r w:rsidR="00A336B1">
        <w:t xml:space="preserve">to conserve </w:t>
      </w:r>
      <w:r w:rsidR="0078553F">
        <w:t xml:space="preserve">public lands </w:t>
      </w:r>
      <w:r w:rsidR="008F34E5">
        <w:t xml:space="preserve">and </w:t>
      </w:r>
      <w:r w:rsidR="00B93C4C">
        <w:t>“</w:t>
      </w:r>
      <w:r w:rsidR="008F34E5">
        <w:t>the wild</w:t>
      </w:r>
      <w:r w:rsidR="00E23A38">
        <w:t xml:space="preserve"> life</w:t>
      </w:r>
      <w:r w:rsidR="008F34E5">
        <w:t xml:space="preserve"> therein fo</w:t>
      </w:r>
      <w:r w:rsidR="00B93C4C">
        <w:t>r…</w:t>
      </w:r>
      <w:r w:rsidR="008F34E5">
        <w:t>the unimpaired enjoyment of future generations.</w:t>
      </w:r>
      <w:r w:rsidR="00B93C4C">
        <w:t>”</w:t>
      </w:r>
    </w:p>
    <w:p w14:paraId="17A859FD" w14:textId="7A3CEDD2" w:rsidR="003A5B6B" w:rsidRDefault="00D22E47" w:rsidP="00052F7E">
      <w:r>
        <w:t xml:space="preserve">The obligations of </w:t>
      </w:r>
      <w:r w:rsidR="00482BB7">
        <w:t xml:space="preserve">federal </w:t>
      </w:r>
      <w:r>
        <w:t xml:space="preserve">public land </w:t>
      </w:r>
      <w:r w:rsidR="00D836C0">
        <w:t xml:space="preserve">management </w:t>
      </w:r>
      <w:r w:rsidR="00B35D57">
        <w:t>agencies are clearly defined in such acts</w:t>
      </w:r>
      <w:r w:rsidR="00A0799B">
        <w:t xml:space="preserve">. </w:t>
      </w:r>
      <w:r w:rsidR="00104F4B">
        <w:t xml:space="preserve">Were federal lands transferred to states, </w:t>
      </w:r>
      <w:r w:rsidR="00E317F4">
        <w:t xml:space="preserve">there is </w:t>
      </w:r>
      <w:r w:rsidR="009328E4">
        <w:t>ambiguity</w:t>
      </w:r>
      <w:r w:rsidR="00E317F4">
        <w:t xml:space="preserve"> as to how </w:t>
      </w:r>
      <w:r w:rsidR="009328E4">
        <w:t xml:space="preserve">lands </w:t>
      </w:r>
      <w:r w:rsidR="00660610">
        <w:t xml:space="preserve">would be </w:t>
      </w:r>
      <w:r w:rsidR="008B2FF7">
        <w:t>allocated</w:t>
      </w:r>
      <w:r w:rsidR="00A0799B">
        <w:t>. If transferred as state land trusts, the fiduciary responsibilities</w:t>
      </w:r>
      <w:r w:rsidR="0092673A">
        <w:t xml:space="preserve"> of states to fund important </w:t>
      </w:r>
      <w:r w:rsidR="00802491">
        <w:t>trust beneficiaries</w:t>
      </w:r>
      <w:r w:rsidR="0092673A">
        <w:t>,</w:t>
      </w:r>
      <w:r w:rsidR="00A0799B">
        <w:t xml:space="preserve"> such as public schools</w:t>
      </w:r>
      <w:r w:rsidR="0092673A">
        <w:t>, may conflict with management for wildlife conservation</w:t>
      </w:r>
      <w:r w:rsidR="00304119">
        <w:t xml:space="preserve">. </w:t>
      </w:r>
      <w:r w:rsidR="00FD5B10">
        <w:t xml:space="preserve">Federal public lands are managed for a broader set of values in the national interest beyond maximizing revenues from land management. </w:t>
      </w:r>
      <w:r w:rsidR="0092673A">
        <w:t xml:space="preserve">Further, the transfer </w:t>
      </w:r>
      <w:r w:rsidR="00304119">
        <w:t xml:space="preserve">of public lands </w:t>
      </w:r>
      <w:r w:rsidR="0092673A">
        <w:t>could place considerable</w:t>
      </w:r>
      <w:r w:rsidR="00C3526A">
        <w:t xml:space="preserve"> administrative and</w:t>
      </w:r>
      <w:r w:rsidR="0092673A">
        <w:t xml:space="preserve"> economic burden o</w:t>
      </w:r>
      <w:r w:rsidR="00807F66">
        <w:t>n state agencies</w:t>
      </w:r>
      <w:r w:rsidR="00C3526A">
        <w:t xml:space="preserve">, especially for </w:t>
      </w:r>
      <w:r w:rsidR="008A5CC3">
        <w:t>the management of non-game, endangered, and wide-ranging species.</w:t>
      </w:r>
    </w:p>
    <w:p w14:paraId="1DEA0AFF" w14:textId="4DF338CC" w:rsidR="00C76E69" w:rsidRDefault="00601289" w:rsidP="00C76E69">
      <w:r>
        <w:t>Ecosystems and habitat are connected beyond state borders and federal land management offer</w:t>
      </w:r>
      <w:r w:rsidR="00C220B6">
        <w:t>s</w:t>
      </w:r>
      <w:r>
        <w:t xml:space="preserve"> a </w:t>
      </w:r>
      <w:r w:rsidR="004376CD">
        <w:t xml:space="preserve">broader </w:t>
      </w:r>
      <w:r>
        <w:t xml:space="preserve">perspective for transboundary wildlife and habitat management. </w:t>
      </w:r>
      <w:r w:rsidR="00C76E69">
        <w:t>Federal lands provide public access for hunters nationwide and are guided by regulatory policies, such as the Lacey Act of 1900 and Migratory Bird Treaty Act of 1918, that secure wildlife diversity and viability requirements not presently mirrored by state management.</w:t>
      </w:r>
    </w:p>
    <w:p w14:paraId="4E201108" w14:textId="75AD0F27" w:rsidR="00853CCD" w:rsidRDefault="00601289" w:rsidP="00052F7E">
      <w:r>
        <w:t>The large geographic scale and transboundary/interstate nature of wildlife conservation is especially challenging for migratory species and state-management would pose challenges around management of E</w:t>
      </w:r>
      <w:r w:rsidR="0025097C">
        <w:t xml:space="preserve">ndangered Species Act (ESA) </w:t>
      </w:r>
      <w:r>
        <w:t xml:space="preserve">listed species. </w:t>
      </w:r>
      <w:r w:rsidR="008232C0">
        <w:t>In addition, m</w:t>
      </w:r>
      <w:r w:rsidR="003D7FE9">
        <w:t>anagement o</w:t>
      </w:r>
      <w:r w:rsidR="00276F3E">
        <w:t xml:space="preserve">f endangered and wide-ranging </w:t>
      </w:r>
      <w:r w:rsidR="00276F3E">
        <w:lastRenderedPageBreak/>
        <w:t xml:space="preserve">species often </w:t>
      </w:r>
      <w:r w:rsidR="0008180B">
        <w:t xml:space="preserve">requires the coordinated effort of </w:t>
      </w:r>
      <w:r w:rsidR="0053399F">
        <w:t xml:space="preserve">federal, state, local, and non-governmental organizations. </w:t>
      </w:r>
      <w:r w:rsidR="00722FC4">
        <w:t>Collaborati</w:t>
      </w:r>
      <w:r w:rsidR="00E939C8">
        <w:t>on</w:t>
      </w:r>
      <w:r w:rsidR="00C57A28">
        <w:t xml:space="preserve"> </w:t>
      </w:r>
      <w:r w:rsidR="006D17DC">
        <w:t xml:space="preserve">between </w:t>
      </w:r>
      <w:r w:rsidR="00DC0AE0">
        <w:t>government</w:t>
      </w:r>
      <w:r w:rsidR="00C80BF7">
        <w:t xml:space="preserve"> </w:t>
      </w:r>
      <w:r w:rsidR="0069782F">
        <w:t xml:space="preserve">agencies and </w:t>
      </w:r>
      <w:r w:rsidR="00C45A0E">
        <w:t>stakeholders</w:t>
      </w:r>
      <w:r w:rsidR="006D17DC">
        <w:t xml:space="preserve"> </w:t>
      </w:r>
      <w:r w:rsidR="00E939C8">
        <w:t xml:space="preserve">is </w:t>
      </w:r>
      <w:r w:rsidR="006D17DC">
        <w:t xml:space="preserve">the cornerstone </w:t>
      </w:r>
      <w:r w:rsidR="005D7660">
        <w:t>of</w:t>
      </w:r>
      <w:r w:rsidR="006D17DC">
        <w:t xml:space="preserve"> </w:t>
      </w:r>
      <w:r w:rsidR="005D7660">
        <w:t>threatened wildlife population</w:t>
      </w:r>
      <w:r w:rsidR="00896A49">
        <w:t xml:space="preserve"> management</w:t>
      </w:r>
      <w:r w:rsidR="005D7660">
        <w:t xml:space="preserve">, especially </w:t>
      </w:r>
      <w:r w:rsidR="00642E5F">
        <w:t>where</w:t>
      </w:r>
      <w:r w:rsidR="000D6B20">
        <w:t xml:space="preserve"> focus is placed on finding solutions that avoid further regulatory action, such as those </w:t>
      </w:r>
      <w:r w:rsidR="00734478">
        <w:t>enforced</w:t>
      </w:r>
      <w:r w:rsidR="000D6B20">
        <w:t xml:space="preserve"> by the </w:t>
      </w:r>
      <w:r w:rsidR="004C7F83">
        <w:t>ESA</w:t>
      </w:r>
      <w:r w:rsidR="000D6B20">
        <w:t xml:space="preserve">. </w:t>
      </w:r>
    </w:p>
    <w:p w14:paraId="6A8F9220" w14:textId="2E53A879" w:rsidR="00802491" w:rsidRDefault="0043610E" w:rsidP="00052F7E">
      <w:r>
        <w:t>T</w:t>
      </w:r>
      <w:r w:rsidR="00026399">
        <w:t xml:space="preserve">he </w:t>
      </w:r>
      <w:r w:rsidR="00802491">
        <w:t>Convention of Biological Diversity cites the degradation, destruction and fragmentation of natural habitats as primary threat to terrestrial species</w:t>
      </w:r>
      <w:r w:rsidR="00C306BF">
        <w:t>;</w:t>
      </w:r>
      <w:r w:rsidR="00D80752">
        <w:t xml:space="preserve"> thus</w:t>
      </w:r>
      <w:r w:rsidR="00C306BF">
        <w:t>,</w:t>
      </w:r>
      <w:r w:rsidR="00D80752" w:rsidRPr="00D80752">
        <w:t xml:space="preserve"> </w:t>
      </w:r>
      <w:r w:rsidR="00D80752">
        <w:t>large contiguous tracts of federal lands are critical for wildlife population viability.</w:t>
      </w:r>
      <w:r w:rsidR="0007059F">
        <w:t xml:space="preserve"> For example, The </w:t>
      </w:r>
      <w:r w:rsidR="00871AFB">
        <w:t>NFS</w:t>
      </w:r>
      <w:r w:rsidR="0007059F">
        <w:t xml:space="preserve"> provides </w:t>
      </w:r>
      <w:r w:rsidR="00871AFB">
        <w:t>about</w:t>
      </w:r>
      <w:r w:rsidR="0007059F">
        <w:t xml:space="preserve"> 80% of the elk, mountain goat, and bighorn sheep habitat in the </w:t>
      </w:r>
      <w:r w:rsidR="00355E49">
        <w:t xml:space="preserve">contiguous United </w:t>
      </w:r>
      <w:r w:rsidR="00382B51">
        <w:t>S</w:t>
      </w:r>
      <w:r w:rsidR="00355E49">
        <w:t>tates</w:t>
      </w:r>
      <w:r w:rsidR="0007059F">
        <w:t xml:space="preserve"> and</w:t>
      </w:r>
      <w:r w:rsidR="00D66CAB">
        <w:t xml:space="preserve"> </w:t>
      </w:r>
      <w:r w:rsidR="00382B51">
        <w:t xml:space="preserve">approximately 70% of the </w:t>
      </w:r>
      <w:r w:rsidR="00C6708C">
        <w:t xml:space="preserve">remaining old growth forest habitat in the US </w:t>
      </w:r>
      <w:r w:rsidR="0007059F">
        <w:t>(US Forest Service Biological Assessment 2011)</w:t>
      </w:r>
      <w:r w:rsidR="00C6708C">
        <w:t>.</w:t>
      </w:r>
    </w:p>
    <w:p w14:paraId="5D0F6373" w14:textId="1516C4E4" w:rsidR="00C43554" w:rsidRDefault="00802491" w:rsidP="00C43554">
      <w:r>
        <w:t>B</w:t>
      </w:r>
      <w:r w:rsidR="00D44FA8">
        <w:t>urden</w:t>
      </w:r>
      <w:r>
        <w:t xml:space="preserve">s </w:t>
      </w:r>
      <w:r w:rsidR="0076062D">
        <w:t xml:space="preserve">and added responsibility </w:t>
      </w:r>
      <w:r w:rsidR="00D44FA8">
        <w:t xml:space="preserve">could be especially challenging to western states given </w:t>
      </w:r>
      <w:r w:rsidR="00221E8E">
        <w:t xml:space="preserve">that </w:t>
      </w:r>
      <w:r w:rsidR="00D44FA8">
        <w:t>the</w:t>
      </w:r>
      <w:r w:rsidR="00D31720">
        <w:t xml:space="preserve"> </w:t>
      </w:r>
      <w:proofErr w:type="gramStart"/>
      <w:r w:rsidR="00D31720">
        <w:t>vast majority</w:t>
      </w:r>
      <w:proofErr w:type="gramEnd"/>
      <w:r w:rsidR="00D31720">
        <w:t xml:space="preserve"> of</w:t>
      </w:r>
      <w:r w:rsidR="009D1DA1">
        <w:t xml:space="preserve"> federal lands</w:t>
      </w:r>
      <w:r w:rsidR="00D31720">
        <w:t xml:space="preserve"> are concentrated in the western portion of the United States</w:t>
      </w:r>
      <w:r w:rsidR="00D44FA8">
        <w:t>.</w:t>
      </w:r>
      <w:r w:rsidR="00C43554">
        <w:t xml:space="preserve"> In the Northwest, federal acreage comprises more than half the total acreage in Alaska, Idaho, and Oregon, and federal lands comprise more than a quarter of the total acreage in Montana and Washington (Vincent et al. 2017). </w:t>
      </w:r>
    </w:p>
    <w:p w14:paraId="4C50B5D3" w14:textId="6B50326D" w:rsidR="00052F7E" w:rsidRDefault="00D44FA8" w:rsidP="0077725B">
      <w:r>
        <w:t>E</w:t>
      </w:r>
      <w:r w:rsidR="00D31720">
        <w:t>xisting</w:t>
      </w:r>
      <w:r w:rsidR="009D1DA1">
        <w:t xml:space="preserve"> management provides for large scale, interstate management, and firm regulatory direction for wildlife conservation beyond that which exists at the state level. For these reasons and as detailed </w:t>
      </w:r>
      <w:r w:rsidR="009864DD">
        <w:t>above</w:t>
      </w:r>
      <w:r w:rsidR="009D1DA1">
        <w:t>, the North</w:t>
      </w:r>
      <w:r w:rsidR="007C7674">
        <w:t xml:space="preserve">west Section of The Wildlife Society </w:t>
      </w:r>
      <w:r w:rsidR="00C43554">
        <w:t>cautions against</w:t>
      </w:r>
      <w:r w:rsidR="007C7674">
        <w:t xml:space="preserve"> the transfer of management authority and/or ownership of federal lands to the state</w:t>
      </w:r>
      <w:r w:rsidR="00092ACC">
        <w:t>s</w:t>
      </w:r>
      <w:r w:rsidR="007C7674">
        <w:t xml:space="preserve">. </w:t>
      </w:r>
    </w:p>
    <w:p w14:paraId="713D7F7A" w14:textId="51914E30" w:rsidR="00D00671" w:rsidRPr="00007D02" w:rsidRDefault="00D00671">
      <w:pPr>
        <w:rPr>
          <w:u w:val="single"/>
        </w:rPr>
      </w:pPr>
      <w:r w:rsidRPr="00007D02">
        <w:rPr>
          <w:u w:val="single"/>
        </w:rPr>
        <w:t>Position of the Northwest Section of The Wildlife Society is:</w:t>
      </w:r>
    </w:p>
    <w:p w14:paraId="298F3257" w14:textId="03B726F9" w:rsidR="00082DFC" w:rsidRDefault="004D7593" w:rsidP="00315C76">
      <w:pPr>
        <w:pStyle w:val="ListParagraph"/>
        <w:numPr>
          <w:ilvl w:val="0"/>
          <w:numId w:val="1"/>
        </w:numPr>
      </w:pPr>
      <w:r>
        <w:t>O</w:t>
      </w:r>
      <w:r w:rsidR="00007D02">
        <w:t xml:space="preserve">ppose efforts to shift management authority </w:t>
      </w:r>
      <w:r w:rsidR="00E47B05">
        <w:t xml:space="preserve">over federal lands to </w:t>
      </w:r>
      <w:r w:rsidR="002557D1">
        <w:t>Northwest</w:t>
      </w:r>
      <w:r w:rsidR="00E47B05">
        <w:t xml:space="preserve"> states</w:t>
      </w:r>
      <w:r w:rsidR="002557D1">
        <w:t xml:space="preserve"> (AK, ID, MT, </w:t>
      </w:r>
      <w:r w:rsidR="00911454">
        <w:t>OR, WA)</w:t>
      </w:r>
      <w:r w:rsidR="00315C76">
        <w:t xml:space="preserve"> </w:t>
      </w:r>
      <w:r w:rsidR="005C5A2C">
        <w:t xml:space="preserve">and all efforts to divest the American </w:t>
      </w:r>
      <w:r w:rsidR="007E476F">
        <w:t>public of their lands</w:t>
      </w:r>
      <w:r w:rsidR="00F72388">
        <w:t>.</w:t>
      </w:r>
    </w:p>
    <w:p w14:paraId="16935638" w14:textId="249FFABD" w:rsidR="00FD6665" w:rsidRDefault="00315C76" w:rsidP="00841388">
      <w:pPr>
        <w:pStyle w:val="ListParagraph"/>
        <w:numPr>
          <w:ilvl w:val="0"/>
          <w:numId w:val="1"/>
        </w:numPr>
      </w:pPr>
      <w:r>
        <w:t>S</w:t>
      </w:r>
      <w:r w:rsidR="0054208C">
        <w:t xml:space="preserve">tate that all lands currently under federal management shall remain under federal management </w:t>
      </w:r>
      <w:r w:rsidR="003A1BDF">
        <w:t xml:space="preserve">to maximize the benefits of these lands to wildlife, science, and </w:t>
      </w:r>
      <w:proofErr w:type="gramStart"/>
      <w:r w:rsidR="003A1BDF">
        <w:t>society as a whole</w:t>
      </w:r>
      <w:proofErr w:type="gramEnd"/>
      <w:r w:rsidR="003A1BDF">
        <w:t>.</w:t>
      </w:r>
    </w:p>
    <w:p w14:paraId="75A23937" w14:textId="1E5F8681" w:rsidR="00E9730A" w:rsidRDefault="00E9730A" w:rsidP="00E9730A">
      <w:pPr>
        <w:pStyle w:val="ListParagraph"/>
        <w:numPr>
          <w:ilvl w:val="0"/>
          <w:numId w:val="1"/>
        </w:numPr>
      </w:pPr>
      <w:r>
        <w:t>Support federal and state funding at levels necessary for effective habitat and wildlife conservation.</w:t>
      </w:r>
    </w:p>
    <w:p w14:paraId="51B7D5F5" w14:textId="7CFE3F4D" w:rsidR="00841388" w:rsidRDefault="00841388" w:rsidP="00E9730A">
      <w:pPr>
        <w:pStyle w:val="ListParagraph"/>
        <w:numPr>
          <w:ilvl w:val="0"/>
          <w:numId w:val="1"/>
        </w:numPr>
      </w:pPr>
      <w:r>
        <w:t>Support th</w:t>
      </w:r>
      <w:r w:rsidR="00F64954">
        <w:t xml:space="preserve">e continued development of collaborative </w:t>
      </w:r>
      <w:r w:rsidR="00FF2232">
        <w:t xml:space="preserve">wildlife conservation-related projects, including </w:t>
      </w:r>
      <w:r w:rsidR="00315C76">
        <w:t>conservation-based</w:t>
      </w:r>
      <w:r w:rsidR="00FF2232">
        <w:t xml:space="preserve"> land exchanges</w:t>
      </w:r>
      <w:r w:rsidR="00017150">
        <w:t>, at the local, state, an</w:t>
      </w:r>
      <w:bookmarkStart w:id="0" w:name="_GoBack"/>
      <w:bookmarkEnd w:id="0"/>
      <w:r w:rsidR="00017150">
        <w:t>d regional levels to improve</w:t>
      </w:r>
      <w:r w:rsidR="00FF2A98">
        <w:t xml:space="preserve"> wildlife populations and habitats for the benefit</w:t>
      </w:r>
      <w:r w:rsidR="005D5D97">
        <w:t xml:space="preserve"> and enjoyment of all citizens. </w:t>
      </w:r>
    </w:p>
    <w:p w14:paraId="224D7C00" w14:textId="02C2C50D" w:rsidR="00E9730A" w:rsidRDefault="00AC43D9" w:rsidP="00E9730A">
      <w:pPr>
        <w:pStyle w:val="ListParagraph"/>
        <w:numPr>
          <w:ilvl w:val="0"/>
          <w:numId w:val="1"/>
        </w:numPr>
      </w:pPr>
      <w:r>
        <w:t>Support the dis</w:t>
      </w:r>
      <w:r w:rsidR="00E81955">
        <w:t>semination of information regarding the benefits of federal land ownership and management of public lands to all United States citizens</w:t>
      </w:r>
      <w:r w:rsidR="00C422CA">
        <w:t xml:space="preserve">, regardless of their area of residence. </w:t>
      </w:r>
    </w:p>
    <w:p w14:paraId="050E39E6" w14:textId="5969CAF8" w:rsidR="005D5D97" w:rsidRDefault="005D5D97" w:rsidP="00E9730A">
      <w:pPr>
        <w:pStyle w:val="ListParagraph"/>
        <w:numPr>
          <w:ilvl w:val="0"/>
          <w:numId w:val="1"/>
        </w:numPr>
      </w:pPr>
      <w:r>
        <w:t xml:space="preserve">Support the continued participation of </w:t>
      </w:r>
      <w:proofErr w:type="gramStart"/>
      <w:r>
        <w:t xml:space="preserve">local </w:t>
      </w:r>
      <w:r w:rsidR="009227AB">
        <w:t>residents</w:t>
      </w:r>
      <w:proofErr w:type="gramEnd"/>
      <w:r w:rsidR="009227AB">
        <w:t xml:space="preserve"> in land management process through the communication of science-based information, particularly in areas where federally-managed lands make up a large proportion of the landscape.</w:t>
      </w:r>
    </w:p>
    <w:p w14:paraId="3DEFA8D3" w14:textId="3C952AD6" w:rsidR="000D4187" w:rsidRDefault="0063761F" w:rsidP="000D4187">
      <w:pPr>
        <w:pStyle w:val="ListParagraph"/>
        <w:numPr>
          <w:ilvl w:val="0"/>
          <w:numId w:val="1"/>
        </w:numPr>
      </w:pPr>
      <w:r>
        <w:t xml:space="preserve">Recognize that federal land management can and should be improved through careful consideration of the best available science, the proper allocation of necessary resources, </w:t>
      </w:r>
      <w:r w:rsidR="00C46B7F">
        <w:t xml:space="preserve">openness and clarity of actions, and continued support for the North American Model of Wildlife Conservation. </w:t>
      </w:r>
    </w:p>
    <w:sectPr w:rsidR="000D41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9942C4"/>
    <w:multiLevelType w:val="hybridMultilevel"/>
    <w:tmpl w:val="15AE2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DA1"/>
    <w:rsid w:val="00004588"/>
    <w:rsid w:val="00007D02"/>
    <w:rsid w:val="00013E7C"/>
    <w:rsid w:val="00017150"/>
    <w:rsid w:val="00026399"/>
    <w:rsid w:val="000443A4"/>
    <w:rsid w:val="00052F7E"/>
    <w:rsid w:val="00055A30"/>
    <w:rsid w:val="0006344B"/>
    <w:rsid w:val="0007059F"/>
    <w:rsid w:val="0008180B"/>
    <w:rsid w:val="00082DFC"/>
    <w:rsid w:val="00085556"/>
    <w:rsid w:val="00092ACC"/>
    <w:rsid w:val="00093046"/>
    <w:rsid w:val="00094C7E"/>
    <w:rsid w:val="000979C3"/>
    <w:rsid w:val="000A2ECB"/>
    <w:rsid w:val="000C1A4C"/>
    <w:rsid w:val="000C35CC"/>
    <w:rsid w:val="000D4187"/>
    <w:rsid w:val="000D5A6B"/>
    <w:rsid w:val="000D6708"/>
    <w:rsid w:val="000D6B20"/>
    <w:rsid w:val="000D7E51"/>
    <w:rsid w:val="000E725B"/>
    <w:rsid w:val="000F1C18"/>
    <w:rsid w:val="000F2463"/>
    <w:rsid w:val="000F4FED"/>
    <w:rsid w:val="00104F4B"/>
    <w:rsid w:val="00105584"/>
    <w:rsid w:val="0011568A"/>
    <w:rsid w:val="001227B2"/>
    <w:rsid w:val="00126A1D"/>
    <w:rsid w:val="00136CCE"/>
    <w:rsid w:val="00137342"/>
    <w:rsid w:val="001544C2"/>
    <w:rsid w:val="00155393"/>
    <w:rsid w:val="0016287C"/>
    <w:rsid w:val="001671E5"/>
    <w:rsid w:val="00167507"/>
    <w:rsid w:val="00177314"/>
    <w:rsid w:val="00182C21"/>
    <w:rsid w:val="001A60F1"/>
    <w:rsid w:val="001C209D"/>
    <w:rsid w:val="001C635A"/>
    <w:rsid w:val="001D132B"/>
    <w:rsid w:val="001E69E5"/>
    <w:rsid w:val="001F0000"/>
    <w:rsid w:val="00210A10"/>
    <w:rsid w:val="00221E8E"/>
    <w:rsid w:val="002260CD"/>
    <w:rsid w:val="00236995"/>
    <w:rsid w:val="00237C7A"/>
    <w:rsid w:val="0025097C"/>
    <w:rsid w:val="002557D1"/>
    <w:rsid w:val="00273352"/>
    <w:rsid w:val="00276F3E"/>
    <w:rsid w:val="002835B5"/>
    <w:rsid w:val="002864BA"/>
    <w:rsid w:val="002D4294"/>
    <w:rsid w:val="002D6E36"/>
    <w:rsid w:val="002E7E82"/>
    <w:rsid w:val="002F3F39"/>
    <w:rsid w:val="00304119"/>
    <w:rsid w:val="003044BE"/>
    <w:rsid w:val="00311804"/>
    <w:rsid w:val="00315C76"/>
    <w:rsid w:val="00334B1B"/>
    <w:rsid w:val="00346CC5"/>
    <w:rsid w:val="00355E49"/>
    <w:rsid w:val="00363218"/>
    <w:rsid w:val="0036422B"/>
    <w:rsid w:val="003747DC"/>
    <w:rsid w:val="00377F01"/>
    <w:rsid w:val="00382B51"/>
    <w:rsid w:val="003830D2"/>
    <w:rsid w:val="00384D0A"/>
    <w:rsid w:val="00390D7B"/>
    <w:rsid w:val="003912FC"/>
    <w:rsid w:val="003A1BDF"/>
    <w:rsid w:val="003A2258"/>
    <w:rsid w:val="003A2D06"/>
    <w:rsid w:val="003A5B6B"/>
    <w:rsid w:val="003B2A71"/>
    <w:rsid w:val="003B3DBE"/>
    <w:rsid w:val="003D7FE9"/>
    <w:rsid w:val="004343EF"/>
    <w:rsid w:val="0043610E"/>
    <w:rsid w:val="004371B2"/>
    <w:rsid w:val="004376CD"/>
    <w:rsid w:val="0044210A"/>
    <w:rsid w:val="00482BB7"/>
    <w:rsid w:val="00497DFC"/>
    <w:rsid w:val="004C7F83"/>
    <w:rsid w:val="004D7593"/>
    <w:rsid w:val="004E2821"/>
    <w:rsid w:val="004E76E1"/>
    <w:rsid w:val="004F5558"/>
    <w:rsid w:val="0053399F"/>
    <w:rsid w:val="00533A0A"/>
    <w:rsid w:val="0054208C"/>
    <w:rsid w:val="005606A5"/>
    <w:rsid w:val="0056667F"/>
    <w:rsid w:val="00572F4A"/>
    <w:rsid w:val="00585465"/>
    <w:rsid w:val="005919C4"/>
    <w:rsid w:val="0059502A"/>
    <w:rsid w:val="005C5A2C"/>
    <w:rsid w:val="005D5D97"/>
    <w:rsid w:val="005D7660"/>
    <w:rsid w:val="005E6869"/>
    <w:rsid w:val="00601289"/>
    <w:rsid w:val="00607117"/>
    <w:rsid w:val="00615412"/>
    <w:rsid w:val="00624400"/>
    <w:rsid w:val="0063761F"/>
    <w:rsid w:val="00642E5F"/>
    <w:rsid w:val="00643DBE"/>
    <w:rsid w:val="00660610"/>
    <w:rsid w:val="006671DD"/>
    <w:rsid w:val="00692865"/>
    <w:rsid w:val="0069782F"/>
    <w:rsid w:val="006D17DC"/>
    <w:rsid w:val="006D2A0F"/>
    <w:rsid w:val="00702DD9"/>
    <w:rsid w:val="00713975"/>
    <w:rsid w:val="00715DC3"/>
    <w:rsid w:val="00722FC4"/>
    <w:rsid w:val="00723310"/>
    <w:rsid w:val="00734478"/>
    <w:rsid w:val="00736D32"/>
    <w:rsid w:val="00737ADC"/>
    <w:rsid w:val="0075609B"/>
    <w:rsid w:val="0076062D"/>
    <w:rsid w:val="00770C19"/>
    <w:rsid w:val="00773826"/>
    <w:rsid w:val="0077725B"/>
    <w:rsid w:val="0078251A"/>
    <w:rsid w:val="0078553F"/>
    <w:rsid w:val="00790BC2"/>
    <w:rsid w:val="00797005"/>
    <w:rsid w:val="007A05FE"/>
    <w:rsid w:val="007A5ACC"/>
    <w:rsid w:val="007B2B26"/>
    <w:rsid w:val="007B4D43"/>
    <w:rsid w:val="007B6CF3"/>
    <w:rsid w:val="007C6C3A"/>
    <w:rsid w:val="007C7674"/>
    <w:rsid w:val="007D6284"/>
    <w:rsid w:val="007E476F"/>
    <w:rsid w:val="007F064A"/>
    <w:rsid w:val="007F2400"/>
    <w:rsid w:val="007F6232"/>
    <w:rsid w:val="00802491"/>
    <w:rsid w:val="00807F66"/>
    <w:rsid w:val="008232C0"/>
    <w:rsid w:val="00823FE1"/>
    <w:rsid w:val="0084034D"/>
    <w:rsid w:val="00841388"/>
    <w:rsid w:val="00842611"/>
    <w:rsid w:val="008453A9"/>
    <w:rsid w:val="00853CCD"/>
    <w:rsid w:val="00871AFB"/>
    <w:rsid w:val="00885E0C"/>
    <w:rsid w:val="00885EB3"/>
    <w:rsid w:val="008905D4"/>
    <w:rsid w:val="00896A49"/>
    <w:rsid w:val="00896CA6"/>
    <w:rsid w:val="008A5CC3"/>
    <w:rsid w:val="008A6F85"/>
    <w:rsid w:val="008B2FF7"/>
    <w:rsid w:val="008C175A"/>
    <w:rsid w:val="008C7819"/>
    <w:rsid w:val="008F1095"/>
    <w:rsid w:val="008F1139"/>
    <w:rsid w:val="008F34E5"/>
    <w:rsid w:val="008F5015"/>
    <w:rsid w:val="00902BAD"/>
    <w:rsid w:val="00911454"/>
    <w:rsid w:val="009227AB"/>
    <w:rsid w:val="009265F7"/>
    <w:rsid w:val="0092673A"/>
    <w:rsid w:val="009328E4"/>
    <w:rsid w:val="00947133"/>
    <w:rsid w:val="00966BF5"/>
    <w:rsid w:val="00980203"/>
    <w:rsid w:val="009864DD"/>
    <w:rsid w:val="009903E3"/>
    <w:rsid w:val="009A2F7E"/>
    <w:rsid w:val="009B0C40"/>
    <w:rsid w:val="009B1023"/>
    <w:rsid w:val="009B1140"/>
    <w:rsid w:val="009D1DA1"/>
    <w:rsid w:val="009D7BE1"/>
    <w:rsid w:val="009E06DA"/>
    <w:rsid w:val="009F3115"/>
    <w:rsid w:val="009F684E"/>
    <w:rsid w:val="00A0799B"/>
    <w:rsid w:val="00A32BD8"/>
    <w:rsid w:val="00A336B1"/>
    <w:rsid w:val="00A33A73"/>
    <w:rsid w:val="00A34A9E"/>
    <w:rsid w:val="00A419AE"/>
    <w:rsid w:val="00A6039A"/>
    <w:rsid w:val="00AC18EC"/>
    <w:rsid w:val="00AC43D9"/>
    <w:rsid w:val="00AC5CF8"/>
    <w:rsid w:val="00AD0495"/>
    <w:rsid w:val="00AD31F8"/>
    <w:rsid w:val="00AE2161"/>
    <w:rsid w:val="00AE3846"/>
    <w:rsid w:val="00AF0D33"/>
    <w:rsid w:val="00B2087B"/>
    <w:rsid w:val="00B33FA6"/>
    <w:rsid w:val="00B35D57"/>
    <w:rsid w:val="00B55109"/>
    <w:rsid w:val="00B637B2"/>
    <w:rsid w:val="00B93C4C"/>
    <w:rsid w:val="00BA318D"/>
    <w:rsid w:val="00BC6A48"/>
    <w:rsid w:val="00C10AA7"/>
    <w:rsid w:val="00C220B6"/>
    <w:rsid w:val="00C306BF"/>
    <w:rsid w:val="00C3526A"/>
    <w:rsid w:val="00C422CA"/>
    <w:rsid w:val="00C43264"/>
    <w:rsid w:val="00C43554"/>
    <w:rsid w:val="00C45A0E"/>
    <w:rsid w:val="00C46B7F"/>
    <w:rsid w:val="00C478E8"/>
    <w:rsid w:val="00C5762C"/>
    <w:rsid w:val="00C57A28"/>
    <w:rsid w:val="00C57BF2"/>
    <w:rsid w:val="00C6708C"/>
    <w:rsid w:val="00C70BFF"/>
    <w:rsid w:val="00C745D0"/>
    <w:rsid w:val="00C76E69"/>
    <w:rsid w:val="00C77663"/>
    <w:rsid w:val="00C80BF7"/>
    <w:rsid w:val="00C92E46"/>
    <w:rsid w:val="00CA10E8"/>
    <w:rsid w:val="00CB390F"/>
    <w:rsid w:val="00CE60EC"/>
    <w:rsid w:val="00CF3B6D"/>
    <w:rsid w:val="00D0025C"/>
    <w:rsid w:val="00D00671"/>
    <w:rsid w:val="00D03BA8"/>
    <w:rsid w:val="00D123C1"/>
    <w:rsid w:val="00D15D30"/>
    <w:rsid w:val="00D22E47"/>
    <w:rsid w:val="00D31720"/>
    <w:rsid w:val="00D32D1C"/>
    <w:rsid w:val="00D3576C"/>
    <w:rsid w:val="00D358BD"/>
    <w:rsid w:val="00D44FA8"/>
    <w:rsid w:val="00D64063"/>
    <w:rsid w:val="00D66CAB"/>
    <w:rsid w:val="00D80752"/>
    <w:rsid w:val="00D836C0"/>
    <w:rsid w:val="00D8450E"/>
    <w:rsid w:val="00D851A2"/>
    <w:rsid w:val="00D91C71"/>
    <w:rsid w:val="00DB0C5A"/>
    <w:rsid w:val="00DB2B8A"/>
    <w:rsid w:val="00DC0AE0"/>
    <w:rsid w:val="00DC7ABD"/>
    <w:rsid w:val="00DE5FDD"/>
    <w:rsid w:val="00DF44E5"/>
    <w:rsid w:val="00E23A38"/>
    <w:rsid w:val="00E317F4"/>
    <w:rsid w:val="00E33F3A"/>
    <w:rsid w:val="00E42FEA"/>
    <w:rsid w:val="00E47B05"/>
    <w:rsid w:val="00E81955"/>
    <w:rsid w:val="00E939C8"/>
    <w:rsid w:val="00E95325"/>
    <w:rsid w:val="00E9730A"/>
    <w:rsid w:val="00EA2D76"/>
    <w:rsid w:val="00EC39E7"/>
    <w:rsid w:val="00ED2DF3"/>
    <w:rsid w:val="00EE74D9"/>
    <w:rsid w:val="00EF2332"/>
    <w:rsid w:val="00F00FCD"/>
    <w:rsid w:val="00F105D8"/>
    <w:rsid w:val="00F231EB"/>
    <w:rsid w:val="00F249B3"/>
    <w:rsid w:val="00F41B9C"/>
    <w:rsid w:val="00F64954"/>
    <w:rsid w:val="00F656F4"/>
    <w:rsid w:val="00F72388"/>
    <w:rsid w:val="00F74611"/>
    <w:rsid w:val="00F81B36"/>
    <w:rsid w:val="00F91CF9"/>
    <w:rsid w:val="00F95961"/>
    <w:rsid w:val="00FA1DD2"/>
    <w:rsid w:val="00FA2A81"/>
    <w:rsid w:val="00FA3E1B"/>
    <w:rsid w:val="00FB4F57"/>
    <w:rsid w:val="00FC65D6"/>
    <w:rsid w:val="00FD5B10"/>
    <w:rsid w:val="00FD6665"/>
    <w:rsid w:val="00FE6311"/>
    <w:rsid w:val="00FF2232"/>
    <w:rsid w:val="00FF2A98"/>
    <w:rsid w:val="00FF3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BE462"/>
  <w15:chartTrackingRefBased/>
  <w15:docId w15:val="{E81B9DC8-A87E-4ED9-BC02-29E768C9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D1DA1"/>
    <w:rPr>
      <w:sz w:val="16"/>
      <w:szCs w:val="16"/>
    </w:rPr>
  </w:style>
  <w:style w:type="paragraph" w:styleId="CommentText">
    <w:name w:val="annotation text"/>
    <w:basedOn w:val="Normal"/>
    <w:link w:val="CommentTextChar"/>
    <w:uiPriority w:val="99"/>
    <w:semiHidden/>
    <w:unhideWhenUsed/>
    <w:rsid w:val="009D1DA1"/>
    <w:pPr>
      <w:spacing w:line="240" w:lineRule="auto"/>
    </w:pPr>
    <w:rPr>
      <w:sz w:val="20"/>
      <w:szCs w:val="20"/>
    </w:rPr>
  </w:style>
  <w:style w:type="character" w:customStyle="1" w:styleId="CommentTextChar">
    <w:name w:val="Comment Text Char"/>
    <w:basedOn w:val="DefaultParagraphFont"/>
    <w:link w:val="CommentText"/>
    <w:uiPriority w:val="99"/>
    <w:semiHidden/>
    <w:rsid w:val="009D1DA1"/>
    <w:rPr>
      <w:sz w:val="20"/>
      <w:szCs w:val="20"/>
    </w:rPr>
  </w:style>
  <w:style w:type="paragraph" w:styleId="CommentSubject">
    <w:name w:val="annotation subject"/>
    <w:basedOn w:val="CommentText"/>
    <w:next w:val="CommentText"/>
    <w:link w:val="CommentSubjectChar"/>
    <w:uiPriority w:val="99"/>
    <w:semiHidden/>
    <w:unhideWhenUsed/>
    <w:rsid w:val="009D1DA1"/>
    <w:rPr>
      <w:b/>
      <w:bCs/>
    </w:rPr>
  </w:style>
  <w:style w:type="character" w:customStyle="1" w:styleId="CommentSubjectChar">
    <w:name w:val="Comment Subject Char"/>
    <w:basedOn w:val="CommentTextChar"/>
    <w:link w:val="CommentSubject"/>
    <w:uiPriority w:val="99"/>
    <w:semiHidden/>
    <w:rsid w:val="009D1DA1"/>
    <w:rPr>
      <w:b/>
      <w:bCs/>
      <w:sz w:val="20"/>
      <w:szCs w:val="20"/>
    </w:rPr>
  </w:style>
  <w:style w:type="paragraph" w:styleId="BalloonText">
    <w:name w:val="Balloon Text"/>
    <w:basedOn w:val="Normal"/>
    <w:link w:val="BalloonTextChar"/>
    <w:uiPriority w:val="99"/>
    <w:semiHidden/>
    <w:unhideWhenUsed/>
    <w:rsid w:val="009D1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DA1"/>
    <w:rPr>
      <w:rFonts w:ascii="Segoe UI" w:hAnsi="Segoe UI" w:cs="Segoe UI"/>
      <w:sz w:val="18"/>
      <w:szCs w:val="18"/>
    </w:rPr>
  </w:style>
  <w:style w:type="table" w:styleId="TableGrid">
    <w:name w:val="Table Grid"/>
    <w:basedOn w:val="TableNormal"/>
    <w:uiPriority w:val="39"/>
    <w:rsid w:val="00D31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17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1A8C5-8915-412A-9C24-0116D6FBE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2</Pages>
  <Words>984</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Much</dc:creator>
  <cp:keywords/>
  <dc:description/>
  <cp:lastModifiedBy>Rebecca Much</cp:lastModifiedBy>
  <cp:revision>300</cp:revision>
  <dcterms:created xsi:type="dcterms:W3CDTF">2018-01-26T17:13:00Z</dcterms:created>
  <dcterms:modified xsi:type="dcterms:W3CDTF">2018-04-02T06:25:00Z</dcterms:modified>
</cp:coreProperties>
</file>